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E" w:rsidRPr="000240BB" w:rsidRDefault="000240BB" w:rsidP="000240BB">
      <w:pPr>
        <w:jc w:val="center"/>
        <w:rPr>
          <w:rFonts w:hint="eastAsia"/>
          <w:sz w:val="44"/>
          <w:szCs w:val="44"/>
        </w:rPr>
      </w:pPr>
      <w:r w:rsidRPr="000240BB">
        <w:rPr>
          <w:sz w:val="44"/>
          <w:szCs w:val="44"/>
        </w:rPr>
        <w:t>CH4S Smart Charger</w:t>
      </w:r>
    </w:p>
    <w:p w:rsidR="000240BB" w:rsidRDefault="000240BB" w:rsidP="000240BB">
      <w:pPr>
        <w:jc w:val="center"/>
      </w:pPr>
      <w:r>
        <w:t>KLARUS first four cell multi-battery charger with individual</w:t>
      </w:r>
    </w:p>
    <w:p w:rsidR="000240BB" w:rsidRDefault="000240BB" w:rsidP="000240BB">
      <w:pPr>
        <w:jc w:val="center"/>
        <w:rPr>
          <w:rFonts w:hint="eastAsia"/>
        </w:rPr>
      </w:pPr>
      <w:r>
        <w:t>charge and voltage, charging capacity display function</w:t>
      </w:r>
    </w:p>
    <w:p w:rsidR="000240BB" w:rsidRDefault="000240BB" w:rsidP="000240BB">
      <w:pPr>
        <w:jc w:val="left"/>
        <w:rPr>
          <w:rFonts w:hint="eastAsia"/>
        </w:rPr>
      </w:pPr>
    </w:p>
    <w:p w:rsidR="000240BB" w:rsidRPr="000240BB" w:rsidRDefault="000240BB" w:rsidP="000240BB">
      <w:pPr>
        <w:jc w:val="left"/>
        <w:rPr>
          <w:b/>
          <w:sz w:val="28"/>
          <w:szCs w:val="28"/>
        </w:rPr>
      </w:pPr>
      <w:r w:rsidRPr="000240BB">
        <w:rPr>
          <w:b/>
          <w:sz w:val="28"/>
          <w:szCs w:val="28"/>
        </w:rPr>
        <w:t>Features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Microcomputer control system allows each of the four battery slots to charge and display the </w:t>
      </w:r>
    </w:p>
    <w:p w:rsidR="000240BB" w:rsidRDefault="000240BB" w:rsidP="000240BB">
      <w:pPr>
        <w:jc w:val="left"/>
      </w:pPr>
      <w:r>
        <w:t xml:space="preserve">    voltage and charging capacity of each battery independently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Capable of charging 4 batteries simultaneously (Ni-MH/Ni-Cd/LiFePO4/3.7V Li-ion/3.8V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 xml:space="preserve">Li-ion) 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 xml:space="preserve">    Li-ion</w:t>
      </w:r>
      <w:r>
        <w:rPr>
          <w:rFonts w:hint="eastAsia"/>
        </w:rPr>
        <w:t>：</w:t>
      </w:r>
      <w:r>
        <w:rPr>
          <w:rFonts w:hint="eastAsia"/>
        </w:rPr>
        <w:t>26650 22650 18650 18490 17670 17500 16340 14500 10440 16340 (RCR123A)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 xml:space="preserve">    Ni-MH/Ni-Cd</w:t>
      </w:r>
      <w:r>
        <w:rPr>
          <w:rFonts w:hint="eastAsia"/>
        </w:rPr>
        <w:t>：</w:t>
      </w:r>
      <w:r>
        <w:rPr>
          <w:rFonts w:hint="eastAsia"/>
        </w:rPr>
        <w:t>AA AAA AAAA C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Charging voltage is from 100-240V, suitable for use in ANY country worldwide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LCD panel clearly displays battery's charging progress, type, voltage and capacity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Can be used to charge batteries either as a Car charger with DC (5V 2A) or as a home charger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using AC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DV Control technology improves the charging efficiency and shortens the charging time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Built-in reverse polarity and short-circuit protection  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Features over-charge protection to prevent battery damage. Automatically stops charging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when complete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Auto-activation function:</w:t>
      </w:r>
    </w:p>
    <w:p w:rsidR="000240BB" w:rsidRDefault="000240BB" w:rsidP="000240BB">
      <w:pPr>
        <w:jc w:val="left"/>
      </w:pPr>
      <w:r>
        <w:t xml:space="preserve">    a). Automatically reactivates “zero voltage” short-circuit protected Li-ion batteries that have </w:t>
      </w:r>
    </w:p>
    <w:p w:rsidR="000240BB" w:rsidRDefault="000240BB" w:rsidP="000240BB">
      <w:pPr>
        <w:jc w:val="left"/>
      </w:pPr>
      <w:r>
        <w:t xml:space="preserve">       been completely drained of power  </w:t>
      </w:r>
    </w:p>
    <w:p w:rsidR="000240BB" w:rsidRDefault="000240BB" w:rsidP="000240BB">
      <w:pPr>
        <w:jc w:val="left"/>
      </w:pPr>
      <w:r>
        <w:t xml:space="preserve">    b). LCD displays “null” when attempting to charge a battery that cannot be reactivated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Made from durable ABS (fire retardant/flame resistant) for your safety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Designed for optimal heat dissipation, long lifespan</w:t>
      </w:r>
    </w:p>
    <w:p w:rsidR="000240BB" w:rsidRDefault="000240BB" w:rsidP="000240BB">
      <w:pPr>
        <w:jc w:val="left"/>
      </w:pPr>
    </w:p>
    <w:p w:rsidR="000240BB" w:rsidRPr="000240BB" w:rsidRDefault="000240BB" w:rsidP="000240BB">
      <w:pPr>
        <w:jc w:val="left"/>
        <w:rPr>
          <w:b/>
          <w:sz w:val="28"/>
          <w:szCs w:val="28"/>
        </w:rPr>
      </w:pPr>
      <w:r w:rsidRPr="000240BB">
        <w:rPr>
          <w:b/>
          <w:sz w:val="28"/>
          <w:szCs w:val="28"/>
        </w:rPr>
        <w:t xml:space="preserve">Specification 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Input Voltage: AC 100-240V 50/60Hz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DC 5V 2A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Output Voltage: 4.35V ±0.02V/4.2V±0.2V/ 3.6V ±0.02V / 1.43V ±0.02V</w:t>
      </w:r>
    </w:p>
    <w:p w:rsidR="000240BB" w:rsidRDefault="000240BB" w:rsidP="000240BB">
      <w:pPr>
        <w:jc w:val="left"/>
      </w:pPr>
      <w:r>
        <w:t xml:space="preserve">    Input Current: 1000mAh x 2/500mAh x 2  </w:t>
      </w:r>
    </w:p>
    <w:p w:rsidR="000240BB" w:rsidRDefault="000240BB" w:rsidP="000240BB">
      <w:pPr>
        <w:jc w:val="left"/>
        <w:rPr>
          <w:rFonts w:hint="eastAsia"/>
        </w:rPr>
      </w:pPr>
      <w:r>
        <w:t xml:space="preserve">    (Slots 1 and 4 current: 1000mAh z for large capacity batteries; Slots 2 and 3 current 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 </w:t>
      </w:r>
      <w:r>
        <w:t>500mAh for small capacity batteries)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 Size</w:t>
      </w:r>
      <w:r>
        <w:rPr>
          <w:rFonts w:hint="eastAsia"/>
        </w:rPr>
        <w:t>：</w:t>
      </w:r>
      <w:r>
        <w:rPr>
          <w:rFonts w:hint="eastAsia"/>
        </w:rPr>
        <w:t>145mm</w:t>
      </w:r>
      <w:r>
        <w:rPr>
          <w:rFonts w:hint="eastAsia"/>
        </w:rPr>
        <w:t>×</w:t>
      </w:r>
      <w:r>
        <w:rPr>
          <w:rFonts w:hint="eastAsia"/>
        </w:rPr>
        <w:t>100mm</w:t>
      </w:r>
      <w:r>
        <w:rPr>
          <w:rFonts w:hint="eastAsia"/>
        </w:rPr>
        <w:t>×</w:t>
      </w:r>
      <w:r>
        <w:rPr>
          <w:rFonts w:hint="eastAsia"/>
        </w:rPr>
        <w:t>3mm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Compatible with:  LiFePO4, 3.7v &amp; 3.8v Li-ion, Ni-MH, Ni-Cd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  Li-io</w:t>
      </w:r>
      <w:r>
        <w:rPr>
          <w:rFonts w:hint="eastAsia"/>
        </w:rPr>
        <w:t>：</w:t>
      </w:r>
      <w:r>
        <w:rPr>
          <w:rFonts w:hint="eastAsia"/>
        </w:rPr>
        <w:t>26650 22650 18650 18490 17670 17500 16340 14500 10440 \16340( RCR123 )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 xml:space="preserve">   Ni-MH, Ni-Cd</w:t>
      </w:r>
      <w:r>
        <w:rPr>
          <w:rFonts w:hint="eastAsia"/>
        </w:rPr>
        <w:t>：</w:t>
      </w:r>
      <w:r>
        <w:rPr>
          <w:rFonts w:hint="eastAsia"/>
        </w:rPr>
        <w:t>AA AAA AAAA C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Weight: 260g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Optimal working environment: humidity 5-90% and temperature 0-35°C ( fully-laden regular </w:t>
      </w:r>
    </w:p>
    <w:p w:rsidR="000240BB" w:rsidRDefault="000240BB" w:rsidP="000240BB">
      <w:pPr>
        <w:jc w:val="left"/>
      </w:pPr>
      <w:r>
        <w:t xml:space="preserve">   activity)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Storage temperature: 0°C-40°C</w:t>
      </w:r>
    </w:p>
    <w:p w:rsidR="000240BB" w:rsidRDefault="000240BB" w:rsidP="000240BB">
      <w:pPr>
        <w:jc w:val="left"/>
      </w:pPr>
    </w:p>
    <w:p w:rsidR="000240BB" w:rsidRPr="000240BB" w:rsidRDefault="000240BB" w:rsidP="000240BB">
      <w:pPr>
        <w:jc w:val="left"/>
        <w:rPr>
          <w:b/>
          <w:sz w:val="28"/>
          <w:szCs w:val="28"/>
        </w:rPr>
      </w:pPr>
      <w:r w:rsidRPr="000240BB">
        <w:rPr>
          <w:b/>
          <w:sz w:val="28"/>
          <w:szCs w:val="28"/>
        </w:rPr>
        <w:t>Operating instructions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LCD will display “null” when connected to electricity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Gently insert rechargeable batteries with positive end (+) at top of the charger and negative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end(-) end against the bottom spring tab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Do not attempt to charge non-rechargeable batteries or reverse polarity batteries in this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charger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The charger will automatically identify 3.7V Li-on and Ni-MH/Ni-Cd battery types when cells 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>
        <w:t xml:space="preserve">are inserted and will begin the charge process within 8 seconds. The LCD will display the cell </w:t>
      </w:r>
      <w:r>
        <w:rPr>
          <w:rFonts w:hint="eastAsia"/>
        </w:rPr>
        <w:t xml:space="preserve">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voltage, capacity and charging progress of the battery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Two convenient buttons located on the side of the charger allow easy selection of specific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battery</w:t>
      </w:r>
      <w:r>
        <w:rPr>
          <w:rFonts w:hint="eastAsia"/>
        </w:rPr>
        <w:t xml:space="preserve"> </w:t>
      </w:r>
      <w:r>
        <w:t xml:space="preserve"> types and charging parameters</w:t>
      </w:r>
    </w:p>
    <w:p w:rsidR="000240BB" w:rsidRDefault="005F37F6" w:rsidP="000240B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43814</wp:posOffset>
            </wp:positionV>
            <wp:extent cx="364331" cy="14287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BB">
        <w:rPr>
          <w:rFonts w:hint="eastAsia"/>
        </w:rPr>
        <w:t>•</w:t>
      </w:r>
      <w:r w:rsidR="000240BB">
        <w:t xml:space="preserve">      </w:t>
      </w:r>
      <w:r>
        <w:t xml:space="preserve">   </w:t>
      </w:r>
      <w:r w:rsidR="000240BB">
        <w:t>1 &amp; 4 are fast-charge channels specifically for large capacity ( Li-ion)  batteries</w:t>
      </w:r>
    </w:p>
    <w:p w:rsidR="000240BB" w:rsidRDefault="005F37F6" w:rsidP="000240BB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45720</wp:posOffset>
            </wp:positionV>
            <wp:extent cx="361950" cy="142875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0BB">
        <w:t xml:space="preserve">          2 &amp; 3 are intended for small capacity ( Ni-MH, 16340, LiFePO4, Ni-Cd, ) batteries</w:t>
      </w:r>
    </w:p>
    <w:p w:rsidR="005F37F6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However, if you wish to charge a 3.8V Li-ion battery, you will need to select for this function </w:t>
      </w:r>
    </w:p>
    <w:p w:rsidR="005F37F6" w:rsidRDefault="005F37F6" w:rsidP="000240BB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 w:rsidR="000240BB">
        <w:t>using</w:t>
      </w:r>
      <w:r>
        <w:rPr>
          <w:rFonts w:hint="eastAsia"/>
        </w:rPr>
        <w:t xml:space="preserve">  </w:t>
      </w:r>
      <w:r w:rsidR="000240BB">
        <w:t xml:space="preserve">the side buttons. Within 8 seconds after inserting a '3.8V' battery, first press the 'BAY' </w:t>
      </w:r>
      <w:r>
        <w:rPr>
          <w:rFonts w:hint="eastAsia"/>
        </w:rPr>
        <w:t xml:space="preserve">  </w:t>
      </w:r>
    </w:p>
    <w:p w:rsidR="005F37F6" w:rsidRDefault="005F37F6" w:rsidP="000240BB">
      <w:pPr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32385</wp:posOffset>
            </wp:positionV>
            <wp:extent cx="428625" cy="142875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</w:t>
      </w:r>
      <w:r w:rsidR="000240BB">
        <w:t xml:space="preserve">button to select the applicable bay, then press the        button to change the battery type </w:t>
      </w:r>
    </w:p>
    <w:p w:rsidR="000240BB" w:rsidRDefault="005F37F6" w:rsidP="000240BB">
      <w:pPr>
        <w:jc w:val="left"/>
      </w:pPr>
      <w:r>
        <w:rPr>
          <w:rFonts w:hint="eastAsia"/>
        </w:rPr>
        <w:t xml:space="preserve">   </w:t>
      </w:r>
      <w:r w:rsidR="000240BB">
        <w:t>to '3.8V' for charging</w:t>
      </w:r>
    </w:p>
    <w:p w:rsidR="000240BB" w:rsidRDefault="000240BB" w:rsidP="000240BB">
      <w:pPr>
        <w:jc w:val="left"/>
      </w:pPr>
    </w:p>
    <w:p w:rsidR="000240BB" w:rsidRDefault="005F37F6" w:rsidP="000240BB">
      <w:pPr>
        <w:jc w:val="left"/>
      </w:pPr>
      <w:r>
        <w:t xml:space="preserve">  </w:t>
      </w:r>
      <w:r>
        <w:rPr>
          <w:rFonts w:hint="eastAsia"/>
        </w:rPr>
        <w:t xml:space="preserve"> </w:t>
      </w:r>
      <w:r w:rsidR="000240BB">
        <w:t xml:space="preserve">Charging capacity display information: </w:t>
      </w:r>
    </w:p>
    <w:p w:rsidR="000240BB" w:rsidRDefault="000240BB" w:rsidP="000240BB">
      <w:pPr>
        <w:jc w:val="left"/>
      </w:pPr>
      <w:r>
        <w:rPr>
          <w:noProof/>
        </w:rPr>
        <w:drawing>
          <wp:inline distT="0" distB="0" distL="0" distR="0">
            <wp:extent cx="5274310" cy="6457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BB" w:rsidRDefault="005F37F6" w:rsidP="000240BB">
      <w:pPr>
        <w:jc w:val="left"/>
      </w:pPr>
      <w:r>
        <w:t xml:space="preserve">  </w:t>
      </w:r>
      <w:r w:rsidR="000240BB">
        <w:t xml:space="preserve"> Charging state: Sequential power grid illumination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Backlight will automatically go off after 120 seconds. Press the BAY or MODE button to turn it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back on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“FULL” and “100%” will flash alternately when charging is complete</w:t>
      </w:r>
    </w:p>
    <w:p w:rsidR="000240BB" w:rsidRDefault="000240BB" w:rsidP="000240BB">
      <w:pPr>
        <w:jc w:val="left"/>
      </w:pPr>
    </w:p>
    <w:p w:rsidR="000240BB" w:rsidRPr="000240BB" w:rsidRDefault="000240BB" w:rsidP="000240BB">
      <w:pPr>
        <w:jc w:val="left"/>
        <w:rPr>
          <w:b/>
          <w:sz w:val="28"/>
          <w:szCs w:val="28"/>
        </w:rPr>
      </w:pPr>
      <w:r w:rsidRPr="000240BB">
        <w:rPr>
          <w:b/>
          <w:sz w:val="28"/>
          <w:szCs w:val="28"/>
        </w:rPr>
        <w:t>Attention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Please ONLY select “Li-ion 3.8V” on the 'Mode' button if you are charging  batteries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>identified as 3.8V Li-ion cells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Do not attempt to charge reverse polarity/ induction charge batteries in this charger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For your protection and that of the cells being charged, use the CH4S only as instructed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Disconnect the power supply when charging is complete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Do not attempt to charge with AC and car power sources simultaneously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As with all electrical appliances, keep the charger out of reach of children</w:t>
      </w:r>
    </w:p>
    <w:p w:rsidR="000240BB" w:rsidRDefault="000240BB" w:rsidP="000240BB">
      <w:pPr>
        <w:jc w:val="left"/>
      </w:pPr>
      <w:r>
        <w:t xml:space="preserve"> </w:t>
      </w:r>
    </w:p>
    <w:p w:rsidR="000240BB" w:rsidRPr="000240BB" w:rsidRDefault="000240BB" w:rsidP="000240BB">
      <w:pPr>
        <w:jc w:val="left"/>
        <w:rPr>
          <w:b/>
          <w:sz w:val="28"/>
          <w:szCs w:val="28"/>
        </w:rPr>
      </w:pPr>
      <w:r w:rsidRPr="000240BB">
        <w:rPr>
          <w:b/>
          <w:sz w:val="28"/>
          <w:szCs w:val="28"/>
        </w:rPr>
        <w:t>Warranty Service</w:t>
      </w:r>
    </w:p>
    <w:p w:rsidR="000240BB" w:rsidRDefault="000240BB" w:rsidP="000240BB">
      <w:pPr>
        <w:jc w:val="left"/>
        <w:rPr>
          <w:rFonts w:hint="eastAsia"/>
        </w:rPr>
      </w:pPr>
      <w:r>
        <w:rPr>
          <w:rFonts w:hint="eastAsia"/>
        </w:rPr>
        <w:t>•</w:t>
      </w:r>
      <w:r>
        <w:t xml:space="preserve">  If found to be defective within 15 days from date of purchase, your KLARUS CH4S charger will </w:t>
      </w:r>
    </w:p>
    <w:p w:rsidR="000240BB" w:rsidRDefault="000240BB" w:rsidP="000240BB">
      <w:pPr>
        <w:jc w:val="left"/>
      </w:pPr>
      <w:r>
        <w:rPr>
          <w:rFonts w:hint="eastAsia"/>
        </w:rPr>
        <w:t xml:space="preserve">   </w:t>
      </w:r>
      <w:r>
        <w:t xml:space="preserve">be replaced . Thereafter, within 12 months of purchase, the CH4S will be repaired.. Beyond 12 </w:t>
      </w:r>
    </w:p>
    <w:p w:rsidR="000240BB" w:rsidRDefault="000240BB" w:rsidP="000240BB">
      <w:pPr>
        <w:jc w:val="left"/>
      </w:pPr>
      <w:r>
        <w:rPr>
          <w:rFonts w:hint="eastAsia"/>
        </w:rPr>
        <w:lastRenderedPageBreak/>
        <w:t xml:space="preserve">   </w:t>
      </w:r>
      <w:r>
        <w:t xml:space="preserve">months, the warranty covers labor costs and maintenance but excludes accessories or </w:t>
      </w:r>
    </w:p>
    <w:p w:rsidR="000240BB" w:rsidRDefault="000240BB" w:rsidP="000240BB">
      <w:pPr>
        <w:jc w:val="left"/>
      </w:pPr>
      <w:r>
        <w:t xml:space="preserve">   replacement parts</w:t>
      </w:r>
    </w:p>
    <w:p w:rsidR="000240BB" w:rsidRDefault="000240BB" w:rsidP="000240BB">
      <w:pPr>
        <w:jc w:val="left"/>
      </w:pPr>
      <w:r>
        <w:rPr>
          <w:rFonts w:hint="eastAsia"/>
        </w:rPr>
        <w:t>•</w:t>
      </w:r>
      <w:r>
        <w:t xml:space="preserve">  The warranty is nullified in any of the following situations:</w:t>
      </w:r>
    </w:p>
    <w:p w:rsidR="000240BB" w:rsidRDefault="005F37F6" w:rsidP="000240BB">
      <w:pPr>
        <w:jc w:val="left"/>
      </w:pPr>
      <w:r>
        <w:t xml:space="preserve">   </w:t>
      </w:r>
      <w:r w:rsidR="000240BB">
        <w:t xml:space="preserve">1.The product(s) is/are broken down, reconstructed and/or modified under unauthorized </w:t>
      </w:r>
    </w:p>
    <w:p w:rsidR="000240BB" w:rsidRDefault="005F37F6" w:rsidP="000240BB">
      <w:pPr>
        <w:jc w:val="left"/>
      </w:pPr>
      <w:r>
        <w:t xml:space="preserve">   </w:t>
      </w:r>
      <w:r w:rsidR="000240BB">
        <w:t xml:space="preserve"> conditions</w:t>
      </w:r>
    </w:p>
    <w:p w:rsidR="000240BB" w:rsidRDefault="005F37F6" w:rsidP="000240BB">
      <w:pPr>
        <w:jc w:val="left"/>
      </w:pPr>
      <w:r>
        <w:t xml:space="preserve">   </w:t>
      </w:r>
      <w:r w:rsidR="000240BB">
        <w:t>2.The product(s) is/are damaged through improper use</w:t>
      </w:r>
    </w:p>
    <w:p w:rsidR="000240BB" w:rsidRDefault="005F37F6" w:rsidP="000240BB">
      <w:pPr>
        <w:jc w:val="left"/>
        <w:rPr>
          <w:rFonts w:hint="eastAsia"/>
        </w:rPr>
      </w:pPr>
      <w:r>
        <w:t xml:space="preserve">   </w:t>
      </w:r>
      <w:r w:rsidR="000240BB">
        <w:t>3.The product(s) is/are damaged by leakage of batteries</w:t>
      </w:r>
    </w:p>
    <w:p w:rsidR="000240BB" w:rsidRDefault="000240BB" w:rsidP="000240BB">
      <w:pPr>
        <w:jc w:val="left"/>
        <w:rPr>
          <w:rFonts w:hint="eastAsia"/>
        </w:rPr>
      </w:pPr>
    </w:p>
    <w:p w:rsidR="005F37F6" w:rsidRPr="005F37F6" w:rsidRDefault="005F37F6" w:rsidP="005F37F6">
      <w:pPr>
        <w:jc w:val="left"/>
        <w:rPr>
          <w:b/>
        </w:rPr>
      </w:pPr>
      <w:r w:rsidRPr="005F37F6">
        <w:rPr>
          <w:b/>
        </w:rPr>
        <w:t>KLARUS LIGHTING TECHNOLOGY CO., LIMITED</w:t>
      </w:r>
    </w:p>
    <w:p w:rsidR="005F37F6" w:rsidRDefault="005F37F6" w:rsidP="005F37F6">
      <w:pPr>
        <w:jc w:val="left"/>
      </w:pPr>
      <w:r>
        <w:t>3/F,No.19,Chilingtou Industrial Park,Bulong Road,</w:t>
      </w:r>
    </w:p>
    <w:p w:rsidR="005F37F6" w:rsidRDefault="005F37F6" w:rsidP="005F37F6">
      <w:pPr>
        <w:jc w:val="left"/>
      </w:pPr>
      <w:r>
        <w:t xml:space="preserve">Longhua District,Shenzhen City,Guangdong </w:t>
      </w:r>
    </w:p>
    <w:p w:rsidR="005F37F6" w:rsidRDefault="005F37F6" w:rsidP="005F37F6">
      <w:pPr>
        <w:jc w:val="left"/>
      </w:pPr>
      <w:r>
        <w:t xml:space="preserve">Province,518109,China </w:t>
      </w:r>
    </w:p>
    <w:p w:rsidR="005F37F6" w:rsidRDefault="005F37F6" w:rsidP="005F37F6">
      <w:pPr>
        <w:jc w:val="left"/>
      </w:pPr>
      <w:r>
        <w:t>www.klaruslight.com</w:t>
      </w:r>
    </w:p>
    <w:p w:rsidR="005F37F6" w:rsidRDefault="005F37F6" w:rsidP="005F37F6">
      <w:pPr>
        <w:jc w:val="left"/>
      </w:pPr>
      <w:r>
        <w:t>Email:info@klaruslight.com</w:t>
      </w:r>
    </w:p>
    <w:p w:rsidR="000240BB" w:rsidRPr="000240BB" w:rsidRDefault="005F37F6" w:rsidP="005F37F6">
      <w:pPr>
        <w:jc w:val="left"/>
      </w:pPr>
      <w:r>
        <w:t>Phone:+86-755-27700110</w:t>
      </w:r>
    </w:p>
    <w:sectPr w:rsidR="000240BB" w:rsidRPr="000240BB" w:rsidSect="00B7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B6" w:rsidRDefault="003B3CB6" w:rsidP="004F6B63">
      <w:r>
        <w:separator/>
      </w:r>
    </w:p>
  </w:endnote>
  <w:endnote w:type="continuationSeparator" w:id="1">
    <w:p w:rsidR="003B3CB6" w:rsidRDefault="003B3CB6" w:rsidP="004F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B6" w:rsidRDefault="003B3CB6" w:rsidP="004F6B63">
      <w:r>
        <w:separator/>
      </w:r>
    </w:p>
  </w:footnote>
  <w:footnote w:type="continuationSeparator" w:id="1">
    <w:p w:rsidR="003B3CB6" w:rsidRDefault="003B3CB6" w:rsidP="004F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B63"/>
    <w:rsid w:val="000240BB"/>
    <w:rsid w:val="00073862"/>
    <w:rsid w:val="001672D4"/>
    <w:rsid w:val="00182FEC"/>
    <w:rsid w:val="001E05FE"/>
    <w:rsid w:val="0031571B"/>
    <w:rsid w:val="00373E38"/>
    <w:rsid w:val="003B3CB6"/>
    <w:rsid w:val="004F6B63"/>
    <w:rsid w:val="005F37F6"/>
    <w:rsid w:val="006941A4"/>
    <w:rsid w:val="00803C8F"/>
    <w:rsid w:val="00A13FCE"/>
    <w:rsid w:val="00AE3C7D"/>
    <w:rsid w:val="00B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B63"/>
    <w:rPr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sid w:val="004F6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5"/>
    <w:uiPriority w:val="99"/>
    <w:rsid w:val="004F6B63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F6B63"/>
  </w:style>
  <w:style w:type="paragraph" w:styleId="a7">
    <w:name w:val="Balloon Text"/>
    <w:basedOn w:val="a"/>
    <w:link w:val="Char2"/>
    <w:uiPriority w:val="99"/>
    <w:semiHidden/>
    <w:unhideWhenUsed/>
    <w:rsid w:val="004F6B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6B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743</Words>
  <Characters>4241</Characters>
  <Application>Microsoft Office Word</Application>
  <DocSecurity>0</DocSecurity>
  <Lines>35</Lines>
  <Paragraphs>9</Paragraphs>
  <ScaleCrop>false</ScaleCrop>
  <Company>http://www.windows89.com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6</cp:revision>
  <dcterms:created xsi:type="dcterms:W3CDTF">2015-05-05T03:17:00Z</dcterms:created>
  <dcterms:modified xsi:type="dcterms:W3CDTF">2015-05-15T06:41:00Z</dcterms:modified>
</cp:coreProperties>
</file>